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2" w:rsidRDefault="00BB7676" w:rsidP="00F248B2">
      <w:r w:rsidRPr="00BB7676">
        <w:drawing>
          <wp:inline distT="0" distB="0" distL="0" distR="0">
            <wp:extent cx="5904000" cy="6444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WŚ promo EFRR poziom kolor PL RGB od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A8" w:rsidRDefault="009628A8" w:rsidP="00F248B2"/>
    <w:p w:rsidR="00781913" w:rsidRDefault="00BB7676" w:rsidP="00F248B2">
      <w:r>
        <w:t xml:space="preserve">  </w:t>
      </w:r>
      <w:r w:rsidR="009628A8">
        <w:t xml:space="preserve">               </w:t>
      </w:r>
    </w:p>
    <w:p w:rsidR="009628A8" w:rsidRDefault="009628A8" w:rsidP="00F248B2">
      <w:r>
        <w:t xml:space="preserve">                                                                                                                               </w:t>
      </w:r>
    </w:p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248B2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781913">
        <w:rPr>
          <w:rFonts w:ascii="Tahoma" w:hAnsi="Tahoma"/>
        </w:rPr>
        <w:t>1</w:t>
      </w:r>
      <w:r w:rsidR="00BB7676">
        <w:rPr>
          <w:rFonts w:ascii="Tahoma" w:hAnsi="Tahoma"/>
        </w:rPr>
        <w:t>45</w:t>
      </w:r>
      <w:r>
        <w:rPr>
          <w:rFonts w:ascii="Tahoma" w:hAnsi="Tahoma"/>
        </w:rPr>
        <w:t>/2018</w:t>
      </w:r>
      <w:r w:rsidRPr="00E17335">
        <w:rPr>
          <w:rFonts w:ascii="Tahoma" w:hAnsi="Tahoma"/>
        </w:rPr>
        <w:tab/>
      </w:r>
    </w:p>
    <w:p w:rsidR="00F248B2" w:rsidRPr="00B22B29" w:rsidRDefault="00F248B2" w:rsidP="00F248B2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248B2" w:rsidRDefault="00F248B2" w:rsidP="00F248B2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</w:p>
    <w:p w:rsidR="00F248B2" w:rsidRPr="00656E89" w:rsidRDefault="00781913" w:rsidP="00F248B2">
      <w:r>
        <w:t xml:space="preserve">Pakiet nr 1 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678"/>
        <w:gridCol w:w="1984"/>
        <w:gridCol w:w="1843"/>
        <w:gridCol w:w="2552"/>
        <w:gridCol w:w="2552"/>
      </w:tblGrid>
      <w:tr w:rsidR="00331AD3" w:rsidRPr="00E17335" w:rsidTr="00331AD3">
        <w:trPr>
          <w:cantSplit/>
          <w:trHeight w:val="611"/>
        </w:trPr>
        <w:tc>
          <w:tcPr>
            <w:tcW w:w="779" w:type="dxa"/>
            <w:vAlign w:val="center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331AD3" w:rsidRPr="00656E89" w:rsidRDefault="00331AD3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31AD3" w:rsidRPr="00656E89" w:rsidRDefault="00331AD3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331AD3" w:rsidRPr="00656E89" w:rsidRDefault="00331AD3" w:rsidP="00612CF6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gwarancji 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331AD3" w:rsidRDefault="00331AD3" w:rsidP="00612CF6">
            <w:pPr>
              <w:jc w:val="center"/>
              <w:rPr>
                <w:b/>
              </w:rPr>
            </w:pPr>
          </w:p>
          <w:p w:rsidR="00331AD3" w:rsidRDefault="00331AD3" w:rsidP="00612CF6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płatności </w:t>
            </w:r>
          </w:p>
        </w:tc>
      </w:tr>
      <w:tr w:rsidR="00331AD3" w:rsidRPr="00E17335" w:rsidTr="00331AD3">
        <w:trPr>
          <w:cantSplit/>
          <w:trHeight w:val="746"/>
        </w:trPr>
        <w:tc>
          <w:tcPr>
            <w:tcW w:w="779" w:type="dxa"/>
          </w:tcPr>
          <w:p w:rsidR="00331AD3" w:rsidRPr="00C170A0" w:rsidRDefault="00331AD3" w:rsidP="00612CF6">
            <w:r>
              <w:t>1.</w:t>
            </w:r>
          </w:p>
        </w:tc>
        <w:tc>
          <w:tcPr>
            <w:tcW w:w="4678" w:type="dxa"/>
          </w:tcPr>
          <w:p w:rsidR="00781913" w:rsidRDefault="00BB7676" w:rsidP="00781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ncNETcom</w:t>
            </w:r>
            <w:proofErr w:type="spellEnd"/>
            <w:r>
              <w:rPr>
                <w:sz w:val="24"/>
                <w:szCs w:val="24"/>
              </w:rPr>
              <w:t xml:space="preserve"> Sp.zo.o</w:t>
            </w:r>
          </w:p>
          <w:p w:rsidR="00BB7676" w:rsidRDefault="00BB7676" w:rsidP="0078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Domaniówki</w:t>
            </w:r>
            <w:proofErr w:type="spellEnd"/>
            <w:r>
              <w:rPr>
                <w:sz w:val="24"/>
                <w:szCs w:val="24"/>
              </w:rPr>
              <w:t xml:space="preserve"> 1/1B</w:t>
            </w:r>
          </w:p>
          <w:p w:rsidR="00BB7676" w:rsidRPr="0030653A" w:rsidRDefault="00BB7676" w:rsidP="00781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25-413 Kielce</w:t>
            </w:r>
          </w:p>
        </w:tc>
        <w:tc>
          <w:tcPr>
            <w:tcW w:w="1984" w:type="dxa"/>
          </w:tcPr>
          <w:p w:rsidR="00331AD3" w:rsidRDefault="00331AD3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331AD3" w:rsidRPr="007A3F0A" w:rsidRDefault="00BB7676" w:rsidP="00612CF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283 028,00</w:t>
            </w:r>
            <w:r w:rsidR="00331AD3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331AD3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331AD3" w:rsidRDefault="00331AD3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331AD3" w:rsidRPr="007A3F0A" w:rsidRDefault="00BB7676" w:rsidP="00F248B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348 124,44</w:t>
            </w:r>
            <w:r w:rsidR="00331AD3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331AD3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331AD3" w:rsidRPr="007A3F0A" w:rsidRDefault="00331AD3" w:rsidP="00BB7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BB7676">
              <w:rPr>
                <w:sz w:val="24"/>
                <w:szCs w:val="24"/>
              </w:rPr>
              <w:t xml:space="preserve">20 dni </w:t>
            </w:r>
            <w:r w:rsidR="00BB7676">
              <w:rPr>
                <w:bCs/>
                <w:sz w:val="24"/>
                <w:szCs w:val="24"/>
              </w:rPr>
              <w:t>od daty podpisania umowy</w:t>
            </w:r>
          </w:p>
        </w:tc>
        <w:tc>
          <w:tcPr>
            <w:tcW w:w="2552" w:type="dxa"/>
          </w:tcPr>
          <w:p w:rsidR="00331AD3" w:rsidRPr="007A3F0A" w:rsidRDefault="00BB7676" w:rsidP="00BB767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36</w:t>
            </w:r>
            <w:r w:rsidR="00331AD3">
              <w:rPr>
                <w:bCs/>
                <w:spacing w:val="-1"/>
                <w:sz w:val="24"/>
                <w:szCs w:val="24"/>
              </w:rPr>
              <w:t xml:space="preserve"> miesi</w:t>
            </w:r>
            <w:r>
              <w:rPr>
                <w:bCs/>
                <w:spacing w:val="-1"/>
                <w:sz w:val="24"/>
                <w:szCs w:val="24"/>
              </w:rPr>
              <w:t>ęcy</w:t>
            </w:r>
          </w:p>
        </w:tc>
        <w:tc>
          <w:tcPr>
            <w:tcW w:w="2552" w:type="dxa"/>
          </w:tcPr>
          <w:p w:rsidR="00331AD3" w:rsidRDefault="00331AD3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30 dni od daty doręczenia faktury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 xml:space="preserve">Zamawiający informuje, że kwota jaką zamierza przeznaczyć na sfinansowanie zamówienia wynosi: </w:t>
      </w:r>
      <w:r w:rsidR="00BB7676">
        <w:rPr>
          <w:sz w:val="24"/>
          <w:szCs w:val="24"/>
        </w:rPr>
        <w:t>351 165,00</w:t>
      </w:r>
      <w:r>
        <w:rPr>
          <w:sz w:val="24"/>
          <w:szCs w:val="24"/>
        </w:rPr>
        <w:t xml:space="preserve"> zł brutto.</w:t>
      </w: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/>
    <w:p w:rsidR="00F248B2" w:rsidRDefault="00F248B2" w:rsidP="00F248B2"/>
    <w:p w:rsidR="00F30978" w:rsidRDefault="00BB7676"/>
    <w:sectPr w:rsidR="00F3097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248B2"/>
    <w:rsid w:val="001A6489"/>
    <w:rsid w:val="002446BC"/>
    <w:rsid w:val="002475A1"/>
    <w:rsid w:val="0030653A"/>
    <w:rsid w:val="00315F08"/>
    <w:rsid w:val="00331AD3"/>
    <w:rsid w:val="004752B7"/>
    <w:rsid w:val="00581F96"/>
    <w:rsid w:val="00620A1F"/>
    <w:rsid w:val="006C5277"/>
    <w:rsid w:val="00781913"/>
    <w:rsid w:val="008C7D59"/>
    <w:rsid w:val="00923E14"/>
    <w:rsid w:val="009628A8"/>
    <w:rsid w:val="00983F36"/>
    <w:rsid w:val="009F79C0"/>
    <w:rsid w:val="00A05A41"/>
    <w:rsid w:val="00A6741D"/>
    <w:rsid w:val="00A67931"/>
    <w:rsid w:val="00A7678A"/>
    <w:rsid w:val="00A92C98"/>
    <w:rsid w:val="00AF02A4"/>
    <w:rsid w:val="00B1242C"/>
    <w:rsid w:val="00BB7676"/>
    <w:rsid w:val="00D505C0"/>
    <w:rsid w:val="00D63651"/>
    <w:rsid w:val="00D95489"/>
    <w:rsid w:val="00DD2A04"/>
    <w:rsid w:val="00E840DA"/>
    <w:rsid w:val="00F05F41"/>
    <w:rsid w:val="00F248B2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Company>ŚCO Kielce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</cp:revision>
  <cp:lastPrinted>2018-05-25T09:03:00Z</cp:lastPrinted>
  <dcterms:created xsi:type="dcterms:W3CDTF">2018-11-20T09:39:00Z</dcterms:created>
  <dcterms:modified xsi:type="dcterms:W3CDTF">2018-11-20T09:42:00Z</dcterms:modified>
</cp:coreProperties>
</file>